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40"/>
          <w:szCs w:val="40"/>
          <w:lang w:val="en-US"/>
        </w:rPr>
      </w:pPr>
    </w:p>
    <w:p>
      <w:pPr>
        <w:pStyle w:val="Body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T.C.</w:t>
      </w:r>
    </w:p>
    <w:p>
      <w:pPr>
        <w:pStyle w:val="Body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OSTIM TECHNICAL UNIVERSITY</w:t>
      </w:r>
    </w:p>
    <w:p>
      <w:pPr>
        <w:pStyle w:val="Body"/>
        <w:jc w:val="center"/>
        <w:rPr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DEPARTMENT OF INTERNATIONAL TRADE AND FINANCE</w:t>
      </w: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WAP 225 WORKPLACE APPLICATION - I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Fall 202</w:t>
      </w:r>
      <w:r>
        <w:rPr>
          <w:sz w:val="36"/>
          <w:szCs w:val="36"/>
          <w:rtl w:val="0"/>
          <w:lang w:val="en-US"/>
        </w:rPr>
        <w:t>4</w:t>
      </w:r>
      <w:r>
        <w:rPr>
          <w:sz w:val="36"/>
          <w:szCs w:val="36"/>
          <w:rtl w:val="0"/>
          <w:lang w:val="en-US"/>
        </w:rPr>
        <w:t>-202</w:t>
      </w:r>
      <w:r>
        <w:rPr>
          <w:sz w:val="36"/>
          <w:szCs w:val="36"/>
          <w:rtl w:val="0"/>
          <w:lang w:val="en-US"/>
        </w:rPr>
        <w:t>5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FINAL REPORT</w:t>
      </w:r>
    </w:p>
    <w:p>
      <w:pPr>
        <w:pStyle w:val="Body"/>
        <w:rPr>
          <w:sz w:val="20"/>
          <w:szCs w:val="20"/>
          <w:lang w:val="en-US"/>
        </w:rPr>
      </w:pPr>
    </w:p>
    <w:p>
      <w:pPr>
        <w:pStyle w:val="Body"/>
        <w:rPr>
          <w:sz w:val="20"/>
          <w:szCs w:val="20"/>
          <w:lang w:val="en-US"/>
        </w:rPr>
      </w:pPr>
    </w:p>
    <w:p>
      <w:pPr>
        <w:pStyle w:val="Body"/>
        <w:rPr>
          <w:sz w:val="20"/>
          <w:szCs w:val="20"/>
          <w:lang w:val="en-US"/>
        </w:rPr>
      </w:pPr>
    </w:p>
    <w:p>
      <w:pPr>
        <w:pStyle w:val="Body"/>
        <w:rPr>
          <w:sz w:val="20"/>
          <w:szCs w:val="20"/>
          <w:lang w:val="en-US"/>
        </w:rPr>
      </w:pPr>
    </w:p>
    <w:p>
      <w:pPr>
        <w:pStyle w:val="Body"/>
        <w:rPr>
          <w:sz w:val="20"/>
          <w:szCs w:val="20"/>
          <w:lang w:val="en-US"/>
        </w:rPr>
      </w:pPr>
    </w:p>
    <w:p>
      <w:pPr>
        <w:pStyle w:val="Body"/>
        <w:rPr>
          <w:sz w:val="20"/>
          <w:szCs w:val="20"/>
          <w:lang w:val="en-US"/>
        </w:rPr>
      </w:pPr>
    </w:p>
    <w:p>
      <w:pPr>
        <w:pStyle w:val="Body"/>
        <w:rPr>
          <w:sz w:val="20"/>
          <w:szCs w:val="20"/>
          <w:lang w:val="en-US"/>
        </w:rPr>
      </w:pPr>
    </w:p>
    <w:p>
      <w:pPr>
        <w:pStyle w:val="Body"/>
        <w:ind w:firstLine="0"/>
        <w:rPr>
          <w:sz w:val="20"/>
          <w:szCs w:val="20"/>
          <w:lang w:val="en-US"/>
        </w:rPr>
      </w:pPr>
    </w:p>
    <w:p>
      <w:pPr>
        <w:pStyle w:val="Body"/>
        <w:rPr>
          <w:sz w:val="20"/>
          <w:szCs w:val="20"/>
          <w:lang w:val="en-US"/>
        </w:rPr>
      </w:pPr>
    </w:p>
    <w:p>
      <w:pPr>
        <w:pStyle w:val="Body"/>
        <w:spacing w:line="48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Student Name &amp; Surname</w:t>
        <w:tab/>
        <w:t>:</w:t>
      </w:r>
    </w:p>
    <w:p>
      <w:pPr>
        <w:pStyle w:val="Body"/>
        <w:spacing w:line="48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Student No</w:t>
        <w:tab/>
        <w:tab/>
        <w:tab/>
        <w:t>:</w:t>
      </w:r>
    </w:p>
    <w:p>
      <w:pPr>
        <w:pStyle w:val="Body"/>
        <w:spacing w:line="480" w:lineRule="auto"/>
        <w:rPr>
          <w:b w:val="1"/>
          <w:bCs w:val="1"/>
          <w:lang w:val="en-US"/>
        </w:rPr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Part 1: Domain knowledge questions.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  <w:lang w:val="en-US"/>
        </w:rPr>
        <w:t>…………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  <w:lang w:val="en-US"/>
        </w:rPr>
        <w:t>…………</w:t>
      </w:r>
    </w:p>
    <w:p>
      <w:pPr>
        <w:pStyle w:val="List Paragraph"/>
        <w:bidi w:val="0"/>
        <w:ind w:left="0" w:right="0" w:firstLine="0"/>
        <w:jc w:val="left"/>
        <w:rPr>
          <w:rtl w:val="0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Part 2: </w:t>
      </w:r>
      <w:r>
        <w:rPr>
          <w:b w:val="1"/>
          <w:bCs w:val="1"/>
          <w:rtl w:val="0"/>
          <w:lang w:val="en-US"/>
        </w:rPr>
        <w:t xml:space="preserve">Self reflection questions.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  <w:lang w:val="en-US"/>
        </w:rPr>
        <w:t>What part of this working group you enjoyed most and why?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  <w:lang w:val="en-US"/>
        </w:rPr>
        <w:t xml:space="preserve">What skills, abilities or knowledge you have gained here?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  <w:lang w:val="en-US"/>
        </w:rPr>
        <w:t xml:space="preserve">What could be done the make this group work better?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>Are</w:t>
      </w:r>
      <w:r>
        <w:rPr>
          <w:rtl w:val="0"/>
          <w:lang w:val="en-US"/>
        </w:rPr>
        <w:t xml:space="preserve"> the</w:t>
      </w:r>
      <w:r>
        <w:rPr>
          <w:rtl w:val="0"/>
          <w:lang w:val="en-US"/>
        </w:rPr>
        <w:t>re</w:t>
      </w:r>
      <w:r>
        <w:rPr>
          <w:rtl w:val="0"/>
          <w:lang w:val="en-US"/>
        </w:rPr>
        <w:t xml:space="preserve"> tacit knowledge in your</w:t>
      </w:r>
      <w:r>
        <w:rPr>
          <w:rtl w:val="0"/>
        </w:rPr>
        <w:t xml:space="preserve"> </w:t>
      </w:r>
      <w:r>
        <w:rPr>
          <w:rtl w:val="0"/>
          <w:lang w:val="en-US"/>
        </w:rPr>
        <w:t>work</w:t>
      </w:r>
      <w:r>
        <w:rPr>
          <w:rtl w:val="0"/>
          <w:lang w:val="en-US"/>
        </w:rPr>
        <w:t>ing group?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List at least 2 ethical rules in your work</w:t>
      </w:r>
      <w:r>
        <w:rPr>
          <w:rtl w:val="0"/>
          <w:lang w:val="en-US"/>
        </w:rPr>
        <w:t>ing group.</w:t>
      </w:r>
    </w:p>
    <w:p>
      <w:pPr>
        <w:pStyle w:val="Body"/>
        <w:jc w:val="center"/>
      </w:pPr>
      <w:r>
        <w:rPr>
          <w:rtl w:val="0"/>
          <w:lang w:val="en-US"/>
        </w:rPr>
        <w:t xml:space="preserve"> </w:t>
      </w: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</w:pPr>
      <w:r>
        <w:rPr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10159</wp:posOffset>
          </wp:positionH>
          <wp:positionV relativeFrom="page">
            <wp:posOffset>-201929</wp:posOffset>
          </wp:positionV>
          <wp:extent cx="7550150" cy="10674350"/>
          <wp:effectExtent l="0" t="0" r="0" b="0"/>
          <wp:wrapNone/>
          <wp:docPr id="1073741825" name="officeArt object" descr="OTU_BS_19_0008-ostim_teknik_turkce_antetli_1405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TU_BS_19_0008-ostim_teknik_turkce_antetli_140519" descr="OTU_BS_19_0008-ostim_teknik_turkce_antetli_14051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7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709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40" w:after="240" w:line="240" w:lineRule="auto"/>
      <w:ind w:left="0" w:right="0" w:firstLine="709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40" w:after="240" w:line="240" w:lineRule="auto"/>
      <w:ind w:left="720" w:right="0" w:firstLine="709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